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“苏银理财恒源6月定开2期”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2025年9月23日-2026年3月30日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J01283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J01306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苏银理财恒源6月定开2期C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J01307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J02060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2.44%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J02611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J02612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苏银理财恒源6月定开2期K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J07854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苏银理财恒源6月定开2期ZJ（自动赎回）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2.96%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2026年3月31日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