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南银理财珠联璧合鑫逸稳一年248期封闭式公募人民币理财产品（Y30248）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Y30248)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188,569,826.52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