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南银理财珠联璧合鑫逸稳两年145期封闭式公募人民币理财产品（Y60145）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63,833,117.82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