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南银理财珠联璧合鑫逸稳两年134期公募封闭式人民币理财产品（Y60134）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159,160,168.04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