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南银理财珠联璧合鑫逸稳半年142期封闭式公募人民币理财产品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南银理财珠联璧合鑫逸稳半年142期封闭式公募人民币理财产品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Z7003225000311（投资者可依据该编码在中国理财网www.chinawealth.com.cn查询理财产品相关信息）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1,196,944,567.00份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中粮信托有限责任公司,鑫元基金管理有限公司,江苏省国际信托有限责任公司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628,435,031.28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225,106,188.22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188,295,175.34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Y75142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36,719,925.08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Y76142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8,888,774.64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Y77142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6,236,276.27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Y79142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201,009.69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YB70142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100,802,849.50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YC70142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8,503,417.74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70142份额净值为1.0050元，Y71142份额净值为1.0052元，Y72142份额净值为1.0055元，Y75142份额净值为1.0050元，Y76142份额净值为1.0051元，Y77142份额净值为1.0052元，Y79142份额净值为1.0050元，YB70142份额净值为1.0056元，YC70142份额净值为1.0053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894,654,929.66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206,393,435.29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100,433,104.78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0101030000001747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南银理财珠联璧合鑫逸稳半年142期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产品支付关联方托管费0.00元，支付关联方代销费13,032.04元。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