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Z7003225000107（投资者可依据该编码在中国理财网www.chinawealth.com.cn查询理财产品相关信息）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221,918,396.00份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116,336,854.74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87,397,734.77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22,716,069.64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截至报告期末，本产品Y60115份额净值为1.0200元，Y61115份额净值为1.0206元，Y62115份额净值为1.0213元。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144,610,296.85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41,127,652.32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40,205,240.98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XJCKX202312190022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63,738.89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0101050000001478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产品支付关联方托管费0.00元，支付关联方代销费63,182.34元。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