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Z7003225000091（投资者可依据该编码在中国理财网www.chinawealth.com.cn查询理财产品相关信息）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189,474,502.00份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中诚信托有限责任公司,华鑫国际信托有限公司,国联基金管理有限公司,陆家嘴国际信托有限公司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115,607,931.20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65,170,430.13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12,641,002.38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截至报告期末，本产品Y60113份额净值为1.0204元，Y61113份额净值为1.0211元，Y62113份额净值为1.0218元。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91,803,526.20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40,429,156.82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38,434,445.88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22,342,783.25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0101040000001450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产品支付关联方托管费0.00元，支付关联方代销费59,501.23元。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