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南银理财珠联璧合鑫逸稳两年74期封闭式公募人民币理财产品（Y60074）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61,549,933.67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