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南银理财珠联璧合鑫逸稳一年255期封闭式公募人民币理财产品发行公告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南银理财珠联璧合鑫逸稳一年255期封闭式公募人民币理财产品（产品登记编码：Z7003225000420）已于2026年01月06日结束募集，符合产品成立条件，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于2026年01月07日</w:t>
      </w:r>
      <w:r>
        <w:rPr>
          <w:rFonts w:hint="eastAsia" w:ascii="方正仿宋简体" w:eastAsia="方正仿宋简体"/>
          <w:sz w:val="32"/>
          <w:szCs w:val="32"/>
        </w:rPr>
        <w:t>成立。该产品募集金额504,470,997.00元，理财资金将按产品说明书约定进行投资。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2026年01月08日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