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南银理财珠联璧合鑫逸稳半年128期封闭式公募人民币理财产品（Y71128）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114,167,765.41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