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南银理财珠联璧合鑫逸稳半年133期封闭式公募人民币理财产品（Y70133）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430,652,620.07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