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南银理财珠联璧合鑫逸稳半年136期封闭式公募人民币理财产品（Y71136）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Y71136)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101,632,338.94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