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南银理财珠联璧合鑫逸稳三个月94期封闭式公募人民币理财产品（Y80094）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789,452,036.79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