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苏银理财恒源封闭债权166期优选款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苏银理财恒源封闭债权166期优选款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2025年04月01日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苏银理财恒源封闭债权166期优选款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Z7003125000043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642,326,013.00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2025年03月25日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2025年03月31日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2025年04月01日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2026年04月03日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2025年04月02日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