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苏银理财恒源封闭债权151期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苏银理财恒源封闭债权151期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2025年02月06日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苏银理财恒源封闭债权151期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Z7003124000181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封闭式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290,333,586.00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2025年01月21日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2025年02月05日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2025年02月06日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2026年03月04日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2025年02月07日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